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4EB5" w14:textId="0A04B2D8" w:rsidR="0045199B" w:rsidRPr="00C57D35" w:rsidRDefault="0045199B" w:rsidP="0045199B">
      <w:pPr>
        <w:spacing w:after="0" w:line="240" w:lineRule="auto"/>
        <w:ind w:left="4248"/>
        <w:rPr>
          <w:rFonts w:ascii="Franklin Gothic Book" w:hAnsi="Franklin Gothic Book"/>
          <w:sz w:val="20"/>
          <w:szCs w:val="20"/>
        </w:rPr>
      </w:pPr>
      <w:r w:rsidRPr="00C57D35">
        <w:rPr>
          <w:rFonts w:ascii="Franklin Gothic Book" w:hAnsi="Franklin Gothic Book"/>
          <w:sz w:val="20"/>
          <w:szCs w:val="20"/>
        </w:rPr>
        <w:t xml:space="preserve">               Príloha č.1 Výzvy na predloženie cenovej ponuky </w:t>
      </w:r>
    </w:p>
    <w:p w14:paraId="59A4469A" w14:textId="77777777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0E355B6A" w14:textId="15BC1206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  <w:r w:rsidRPr="00C57D35">
        <w:rPr>
          <w:rFonts w:ascii="Franklin Gothic Book" w:hAnsi="Franklin Gothic Book"/>
        </w:rPr>
        <w:t>Návrh uchádzača na plnenie kritéria:</w:t>
      </w:r>
    </w:p>
    <w:p w14:paraId="6B0C357C" w14:textId="4E6CD6EC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7951843F" w14:textId="77777777" w:rsidR="00644D0A" w:rsidRPr="00644D0A" w:rsidRDefault="00644D0A" w:rsidP="00644D0A">
      <w:pPr>
        <w:jc w:val="center"/>
        <w:outlineLvl w:val="0"/>
        <w:rPr>
          <w:rFonts w:ascii="Franklin Gothic Medium" w:hAnsi="Franklin Gothic Medium"/>
          <w:b/>
          <w:sz w:val="28"/>
          <w:szCs w:val="28"/>
        </w:rPr>
      </w:pPr>
    </w:p>
    <w:p w14:paraId="2B954318" w14:textId="77777777" w:rsidR="0045199B" w:rsidRPr="00C57D35" w:rsidRDefault="0045199B" w:rsidP="0045199B">
      <w:pPr>
        <w:numPr>
          <w:ilvl w:val="0"/>
          <w:numId w:val="2"/>
        </w:numPr>
        <w:tabs>
          <w:tab w:val="clear" w:pos="360"/>
          <w:tab w:val="num" w:pos="2484"/>
        </w:tabs>
        <w:spacing w:before="240" w:after="120" w:line="276" w:lineRule="auto"/>
        <w:ind w:left="357" w:hanging="357"/>
        <w:jc w:val="both"/>
        <w:rPr>
          <w:rFonts w:ascii="Franklin Gothic Book" w:eastAsia="Times New Roman" w:hAnsi="Franklin Gothic Book" w:cs="Times New Roman"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 xml:space="preserve">    Verejný obstarávateľ</w:t>
      </w:r>
    </w:p>
    <w:tbl>
      <w:tblPr>
        <w:tblStyle w:val="Mriekatabuky"/>
        <w:tblW w:w="15624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128"/>
        <w:gridCol w:w="7128"/>
      </w:tblGrid>
      <w:tr w:rsidR="0045199B" w:rsidRPr="00C57D35" w14:paraId="63480D6B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183BA9C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7128" w:type="dxa"/>
            <w:vAlign w:val="center"/>
          </w:tcPr>
          <w:p w14:paraId="43ED7B75" w14:textId="2161F311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Mesto Žilina</w:t>
            </w:r>
          </w:p>
        </w:tc>
        <w:tc>
          <w:tcPr>
            <w:tcW w:w="7128" w:type="dxa"/>
            <w:vAlign w:val="center"/>
          </w:tcPr>
          <w:p w14:paraId="08A5FF84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26946FBE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5E37B0FD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128" w:type="dxa"/>
            <w:vAlign w:val="center"/>
          </w:tcPr>
          <w:p w14:paraId="198DC210" w14:textId="15F3E147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Námestie obetí komunizmu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č.1</w:t>
            </w:r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, 0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11 13 Žilina</w:t>
            </w:r>
          </w:p>
        </w:tc>
        <w:tc>
          <w:tcPr>
            <w:tcW w:w="7128" w:type="dxa"/>
            <w:vAlign w:val="center"/>
          </w:tcPr>
          <w:p w14:paraId="6E5AA5B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3F0F380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278F9515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128" w:type="dxa"/>
            <w:vAlign w:val="center"/>
          </w:tcPr>
          <w:p w14:paraId="4A56FDED" w14:textId="0C91C416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hAnsi="Franklin Gothic Book" w:cs="Arial"/>
                <w:color w:val="000000" w:themeColor="text1"/>
              </w:rPr>
              <w:t>00321796</w:t>
            </w:r>
          </w:p>
        </w:tc>
        <w:tc>
          <w:tcPr>
            <w:tcW w:w="7128" w:type="dxa"/>
            <w:vAlign w:val="center"/>
          </w:tcPr>
          <w:p w14:paraId="065848E3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2B0ACD6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4DBA307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7128" w:type="dxa"/>
            <w:vAlign w:val="center"/>
          </w:tcPr>
          <w:p w14:paraId="7AE2438E" w14:textId="77562D58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Mgr. Peter </w:t>
            </w:r>
            <w:proofErr w:type="spellStart"/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Fiabáne</w:t>
            </w:r>
            <w:proofErr w:type="spellEnd"/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primátor</w:t>
            </w:r>
          </w:p>
        </w:tc>
        <w:tc>
          <w:tcPr>
            <w:tcW w:w="7128" w:type="dxa"/>
            <w:vAlign w:val="center"/>
          </w:tcPr>
          <w:p w14:paraId="5546A83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4793CF29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0C7F375B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Uchádzač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38D3937B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77B6146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34F6B4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7267EF3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27CDA5DC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760AA0A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B3D050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184FEF10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D92FE92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1E64327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EF5A24D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00601A86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A00AB05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9AAD2AF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 xml:space="preserve">Platca DPH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9616F8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18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áno /nie </w:t>
            </w:r>
            <w:r w:rsidRPr="00C57D35">
              <w:rPr>
                <w:rFonts w:ascii="Franklin Gothic Book" w:eastAsia="Times New Roman" w:hAnsi="Franklin Gothic Book" w:cs="Calibri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</w:tr>
    </w:tbl>
    <w:p w14:paraId="26ADA6E6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6EE8955A" w14:textId="77777777" w:rsidR="0045199B" w:rsidRPr="00C57D35" w:rsidRDefault="0045199B" w:rsidP="0045199B">
      <w:pPr>
        <w:spacing w:after="0" w:line="240" w:lineRule="auto"/>
        <w:jc w:val="both"/>
        <w:rPr>
          <w:rFonts w:ascii="Franklin Gothic Book" w:eastAsia="Times New Roman" w:hAnsi="Franklin Gothic Book" w:cs="Calibri"/>
          <w:sz w:val="20"/>
          <w:szCs w:val="20"/>
          <w:lang w:eastAsia="cs-CZ"/>
        </w:rPr>
      </w:pPr>
    </w:p>
    <w:p w14:paraId="6BB688B1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Spôsob stanovenia ceny</w:t>
      </w:r>
    </w:p>
    <w:p w14:paraId="54A6D6D3" w14:textId="77777777" w:rsidR="0045199B" w:rsidRPr="00C57D35" w:rsidRDefault="0045199B" w:rsidP="0045199B">
      <w:pPr>
        <w:spacing w:before="120" w:after="0" w:line="240" w:lineRule="auto"/>
        <w:ind w:left="360"/>
        <w:contextualSpacing/>
        <w:jc w:val="both"/>
        <w:rPr>
          <w:rFonts w:ascii="Arial Narrow" w:hAnsi="Arial Narrow" w:cs="Arial"/>
          <w:b/>
          <w:i/>
        </w:rPr>
      </w:pPr>
    </w:p>
    <w:tbl>
      <w:tblPr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700"/>
        <w:gridCol w:w="850"/>
        <w:gridCol w:w="1842"/>
      </w:tblGrid>
      <w:tr w:rsidR="0045199B" w:rsidRPr="00C57D35" w14:paraId="5821BF5D" w14:textId="77777777" w:rsidTr="005629F6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8C457B" w14:textId="77777777" w:rsidR="0045199B" w:rsidRPr="00C57D35" w:rsidRDefault="0045199B" w:rsidP="0045199B">
            <w:pPr>
              <w:spacing w:before="240" w:after="12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C57D35">
              <w:rPr>
                <w:rFonts w:ascii="Calibri" w:eastAsia="Times New Roman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523794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42B15EF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color w:val="000000" w:themeColor="text1"/>
              </w:rPr>
              <w:t>Sadzba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F5649D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s DPH</w:t>
            </w:r>
          </w:p>
        </w:tc>
      </w:tr>
      <w:tr w:rsidR="0045199B" w:rsidRPr="00C57D35" w14:paraId="5817B504" w14:textId="77777777" w:rsidTr="005629F6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680A05D" w14:textId="10A1B129" w:rsidR="0045199B" w:rsidRPr="00467B90" w:rsidRDefault="007D7F96" w:rsidP="00467B90">
            <w:pPr>
              <w:spacing w:beforeLines="60" w:before="144" w:afterLines="60" w:after="144"/>
              <w:jc w:val="both"/>
              <w:rPr>
                <w:b/>
                <w:bCs/>
              </w:rPr>
            </w:pPr>
            <w:r w:rsidRPr="00467B90">
              <w:rPr>
                <w:b/>
                <w:bCs/>
              </w:rPr>
              <w:t xml:space="preserve">Revitalizácia detského ihriska Materskej školy </w:t>
            </w:r>
            <w:r w:rsidR="00512BEB">
              <w:rPr>
                <w:b/>
                <w:bCs/>
              </w:rPr>
              <w:t xml:space="preserve">Závodie v </w:t>
            </w:r>
            <w:r w:rsidRPr="00467B90">
              <w:rPr>
                <w:b/>
                <w:bCs/>
              </w:rPr>
              <w:t> Žiline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94E13B" w14:textId="77777777" w:rsidR="0045199B" w:rsidRPr="00C57D35" w:rsidRDefault="0045199B" w:rsidP="0045199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D917F49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1CCC7BE" w14:textId="77777777" w:rsidR="0045199B" w:rsidRPr="00C57D35" w:rsidRDefault="0045199B" w:rsidP="004519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3CC789C" w14:textId="12DA7CB6" w:rsidR="0045199B" w:rsidRPr="00C57D35" w:rsidRDefault="0045199B" w:rsidP="0045199B">
      <w:pPr>
        <w:spacing w:before="120" w:after="0" w:line="240" w:lineRule="auto"/>
        <w:ind w:left="360"/>
        <w:contextualSpacing/>
        <w:jc w:val="center"/>
        <w:rPr>
          <w:rFonts w:ascii="Arial Narrow" w:eastAsia="Times New Roman" w:hAnsi="Arial Narrow" w:cs="Arial"/>
        </w:rPr>
      </w:pPr>
      <w:r w:rsidRPr="00C57D35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0FCC28B2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63BC79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E641024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3D544DD5" w14:textId="77777777" w:rsidTr="005629F6">
        <w:trPr>
          <w:trHeight w:val="979"/>
        </w:trPr>
        <w:tc>
          <w:tcPr>
            <w:tcW w:w="1375" w:type="dxa"/>
            <w:vAlign w:val="center"/>
          </w:tcPr>
          <w:p w14:paraId="2641F2A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B05ECA5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76FF17BF" w14:textId="77777777" w:rsidR="0045199B" w:rsidRPr="00C57D35" w:rsidRDefault="0045199B" w:rsidP="0045199B">
      <w:pPr>
        <w:spacing w:after="0" w:line="240" w:lineRule="auto"/>
      </w:pPr>
    </w:p>
    <w:p w14:paraId="333EE53C" w14:textId="77777777" w:rsidR="0045199B" w:rsidRPr="00C57D35" w:rsidRDefault="0045199B" w:rsidP="0045199B">
      <w:pPr>
        <w:spacing w:after="0" w:line="240" w:lineRule="auto"/>
      </w:pPr>
      <w:r w:rsidRPr="00C57D35">
        <w:t>_______________________</w:t>
      </w:r>
    </w:p>
    <w:p w14:paraId="4B39A549" w14:textId="714DB9B2" w:rsidR="00876855" w:rsidRPr="00C57D35" w:rsidRDefault="0045199B" w:rsidP="0045199B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cs-CZ"/>
        </w:rPr>
      </w:pPr>
      <w:r w:rsidRPr="00C57D35">
        <w:rPr>
          <w:rFonts w:ascii="Arial" w:eastAsia="Calibri" w:hAnsi="Arial" w:cs="Times New Roman"/>
          <w:sz w:val="20"/>
          <w:szCs w:val="20"/>
          <w:vertAlign w:val="superscript"/>
          <w:lang w:eastAsia="cs-CZ"/>
        </w:rPr>
        <w:footnoteRef/>
      </w:r>
      <w:r w:rsidRPr="00C57D35">
        <w:rPr>
          <w:rFonts w:ascii="Arial" w:eastAsia="Calibri" w:hAnsi="Arial" w:cs="Times New Roman"/>
          <w:sz w:val="20"/>
          <w:szCs w:val="20"/>
          <w:lang w:eastAsia="cs-CZ"/>
        </w:rPr>
        <w:t xml:space="preserve"> </w:t>
      </w:r>
      <w:r w:rsidRPr="00C57D35">
        <w:rPr>
          <w:rFonts w:ascii="Arial" w:eastAsia="Calibri" w:hAnsi="Arial" w:cs="Times New Roman"/>
          <w:sz w:val="16"/>
          <w:szCs w:val="16"/>
          <w:lang w:eastAsia="cs-CZ"/>
        </w:rPr>
        <w:t>uviesť relevantné</w:t>
      </w:r>
    </w:p>
    <w:sectPr w:rsidR="00876855" w:rsidRPr="00C57D3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10A" w14:textId="77777777" w:rsidR="00FC1614" w:rsidRDefault="00FC1614" w:rsidP="0045199B">
      <w:pPr>
        <w:spacing w:after="0" w:line="240" w:lineRule="auto"/>
      </w:pPr>
      <w:r>
        <w:separator/>
      </w:r>
    </w:p>
  </w:endnote>
  <w:endnote w:type="continuationSeparator" w:id="0">
    <w:p w14:paraId="0E407B2F" w14:textId="77777777" w:rsidR="00FC1614" w:rsidRDefault="00FC1614" w:rsidP="004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0A6C" w14:textId="77777777" w:rsidR="00FC1614" w:rsidRDefault="00FC1614" w:rsidP="0045199B">
      <w:pPr>
        <w:spacing w:after="0" w:line="240" w:lineRule="auto"/>
      </w:pPr>
      <w:r>
        <w:separator/>
      </w:r>
    </w:p>
  </w:footnote>
  <w:footnote w:type="continuationSeparator" w:id="0">
    <w:p w14:paraId="53DFEFE9" w14:textId="77777777" w:rsidR="00FC1614" w:rsidRDefault="00FC1614" w:rsidP="004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4ADB" w14:textId="5699C6D9" w:rsidR="001637BA" w:rsidRPr="00512BEB" w:rsidRDefault="00512BEB" w:rsidP="00512BEB">
    <w:pPr>
      <w:pStyle w:val="Hlavika"/>
    </w:pPr>
    <w:r>
      <w:rPr>
        <w:noProof/>
      </w:rPr>
      <w:drawing>
        <wp:inline distT="0" distB="0" distL="0" distR="0" wp14:anchorId="646E4686" wp14:editId="75947EC2">
          <wp:extent cx="2381250" cy="828675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CC5"/>
    <w:multiLevelType w:val="multilevel"/>
    <w:tmpl w:val="6B2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5"/>
    <w:rsid w:val="002A2E15"/>
    <w:rsid w:val="0045199B"/>
    <w:rsid w:val="00467B90"/>
    <w:rsid w:val="00512BEB"/>
    <w:rsid w:val="00632A9D"/>
    <w:rsid w:val="00644D0A"/>
    <w:rsid w:val="00696F42"/>
    <w:rsid w:val="007D7F96"/>
    <w:rsid w:val="008533C5"/>
    <w:rsid w:val="00876855"/>
    <w:rsid w:val="00920E84"/>
    <w:rsid w:val="00977C64"/>
    <w:rsid w:val="00C57D35"/>
    <w:rsid w:val="00D87569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D04"/>
  <w15:chartTrackingRefBased/>
  <w15:docId w15:val="{08CB381A-BFF3-4A12-9A1C-5408D03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199B"/>
  </w:style>
  <w:style w:type="table" w:styleId="Mriekatabuky">
    <w:name w:val="Table Grid"/>
    <w:basedOn w:val="Normlnatabuka"/>
    <w:uiPriority w:val="59"/>
    <w:rsid w:val="004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45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45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199B"/>
  </w:style>
  <w:style w:type="paragraph" w:styleId="Odsekzoznamu">
    <w:name w:val="List Paragraph"/>
    <w:basedOn w:val="Normlny"/>
    <w:link w:val="OdsekzoznamuChar"/>
    <w:uiPriority w:val="99"/>
    <w:qFormat/>
    <w:rsid w:val="007D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7D7F9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7</cp:revision>
  <dcterms:created xsi:type="dcterms:W3CDTF">2018-11-21T13:20:00Z</dcterms:created>
  <dcterms:modified xsi:type="dcterms:W3CDTF">2022-01-20T14:00:00Z</dcterms:modified>
</cp:coreProperties>
</file>