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4EB5" w14:textId="0A04B2D8" w:rsidR="0045199B" w:rsidRPr="00C57D35" w:rsidRDefault="0045199B" w:rsidP="0045199B">
      <w:pPr>
        <w:spacing w:after="0" w:line="240" w:lineRule="auto"/>
        <w:ind w:left="4248"/>
        <w:rPr>
          <w:rFonts w:ascii="Franklin Gothic Book" w:hAnsi="Franklin Gothic Book"/>
          <w:sz w:val="20"/>
          <w:szCs w:val="20"/>
        </w:rPr>
      </w:pPr>
      <w:r w:rsidRPr="00C57D35">
        <w:rPr>
          <w:rFonts w:ascii="Franklin Gothic Book" w:hAnsi="Franklin Gothic Book"/>
          <w:sz w:val="20"/>
          <w:szCs w:val="20"/>
        </w:rPr>
        <w:t xml:space="preserve">               Príloha č.1 Výzvy na predloženie cenovej ponuky </w:t>
      </w:r>
    </w:p>
    <w:p w14:paraId="59A4469A" w14:textId="77777777" w:rsidR="0045199B" w:rsidRPr="00C57D35" w:rsidRDefault="0045199B" w:rsidP="0045199B">
      <w:pPr>
        <w:spacing w:after="0" w:line="240" w:lineRule="auto"/>
        <w:jc w:val="center"/>
        <w:rPr>
          <w:rFonts w:ascii="Franklin Gothic Book" w:hAnsi="Franklin Gothic Book"/>
        </w:rPr>
      </w:pPr>
    </w:p>
    <w:p w14:paraId="0E355B6A" w14:textId="15BC1206" w:rsidR="0045199B" w:rsidRPr="00C57D35" w:rsidRDefault="0045199B" w:rsidP="0045199B">
      <w:pPr>
        <w:spacing w:after="0" w:line="240" w:lineRule="auto"/>
        <w:jc w:val="center"/>
        <w:rPr>
          <w:rFonts w:ascii="Franklin Gothic Book" w:hAnsi="Franklin Gothic Book"/>
        </w:rPr>
      </w:pPr>
      <w:r w:rsidRPr="00C57D35">
        <w:rPr>
          <w:rFonts w:ascii="Franklin Gothic Book" w:hAnsi="Franklin Gothic Book"/>
        </w:rPr>
        <w:t>Návrh uchádzača na plnenie kritéria:</w:t>
      </w:r>
    </w:p>
    <w:p w14:paraId="6B0C357C" w14:textId="4E6CD6EC" w:rsidR="0045199B" w:rsidRPr="00C57D35" w:rsidRDefault="0045199B" w:rsidP="0045199B">
      <w:pPr>
        <w:spacing w:after="0" w:line="240" w:lineRule="auto"/>
        <w:jc w:val="center"/>
        <w:rPr>
          <w:rFonts w:ascii="Franklin Gothic Book" w:hAnsi="Franklin Gothic Book"/>
        </w:rPr>
      </w:pPr>
    </w:p>
    <w:p w14:paraId="395FD5A1" w14:textId="77777777" w:rsidR="004655B9" w:rsidRPr="00F92FED" w:rsidRDefault="004655B9" w:rsidP="004655B9">
      <w:pPr>
        <w:jc w:val="center"/>
        <w:outlineLvl w:val="0"/>
        <w:rPr>
          <w:rFonts w:ascii="Franklin Gothic Medium" w:hAnsi="Franklin Gothic Medium"/>
          <w:b/>
          <w:sz w:val="36"/>
          <w:szCs w:val="36"/>
        </w:rPr>
      </w:pPr>
      <w:r w:rsidRPr="00F92FED">
        <w:rPr>
          <w:rFonts w:ascii="Franklin Gothic Medium" w:hAnsi="Franklin Gothic Medium"/>
          <w:b/>
          <w:sz w:val="36"/>
          <w:szCs w:val="36"/>
        </w:rPr>
        <w:t>„</w:t>
      </w:r>
      <w:r w:rsidRPr="00F92FED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Nové </w:t>
      </w:r>
      <w:proofErr w:type="spellStart"/>
      <w:r w:rsidRPr="00F92FED">
        <w:rPr>
          <w:rFonts w:ascii="Times New Roman" w:eastAsia="Times New Roman" w:hAnsi="Times New Roman"/>
          <w:b/>
          <w:sz w:val="36"/>
          <w:szCs w:val="36"/>
          <w:lang w:eastAsia="sk-SK"/>
        </w:rPr>
        <w:t>cykloprístrešky</w:t>
      </w:r>
      <w:proofErr w:type="spellEnd"/>
      <w:r w:rsidRPr="00F92FED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v centre mesta</w:t>
      </w:r>
      <w:r w:rsidRPr="00F92FED">
        <w:rPr>
          <w:rFonts w:ascii="Franklin Gothic Medium" w:hAnsi="Franklin Gothic Medium"/>
          <w:b/>
          <w:sz w:val="36"/>
          <w:szCs w:val="36"/>
        </w:rPr>
        <w:t>“</w:t>
      </w:r>
    </w:p>
    <w:p w14:paraId="7951843F" w14:textId="77777777" w:rsidR="00644D0A" w:rsidRPr="00644D0A" w:rsidRDefault="00644D0A" w:rsidP="00644D0A">
      <w:pPr>
        <w:jc w:val="center"/>
        <w:outlineLvl w:val="0"/>
        <w:rPr>
          <w:rFonts w:ascii="Franklin Gothic Medium" w:hAnsi="Franklin Gothic Medium"/>
          <w:b/>
          <w:sz w:val="28"/>
          <w:szCs w:val="28"/>
        </w:rPr>
      </w:pPr>
    </w:p>
    <w:p w14:paraId="2B954318" w14:textId="77777777" w:rsidR="0045199B" w:rsidRPr="00C57D35" w:rsidRDefault="0045199B" w:rsidP="0045199B">
      <w:pPr>
        <w:numPr>
          <w:ilvl w:val="0"/>
          <w:numId w:val="2"/>
        </w:numPr>
        <w:tabs>
          <w:tab w:val="clear" w:pos="360"/>
          <w:tab w:val="num" w:pos="2484"/>
        </w:tabs>
        <w:spacing w:before="240" w:after="120" w:line="276" w:lineRule="auto"/>
        <w:ind w:left="357" w:hanging="357"/>
        <w:jc w:val="both"/>
        <w:rPr>
          <w:rFonts w:ascii="Franklin Gothic Book" w:eastAsia="Times New Roman" w:hAnsi="Franklin Gothic Book" w:cs="Times New Roman"/>
          <w:sz w:val="20"/>
          <w:szCs w:val="20"/>
          <w:lang w:eastAsia="cs-CZ"/>
        </w:rPr>
      </w:pPr>
      <w:r w:rsidRPr="00C57D35"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  <w:t xml:space="preserve">    Verejný obstarávateľ</w:t>
      </w:r>
    </w:p>
    <w:tbl>
      <w:tblPr>
        <w:tblStyle w:val="Mriekatabuky"/>
        <w:tblW w:w="15624" w:type="dxa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128"/>
        <w:gridCol w:w="7128"/>
      </w:tblGrid>
      <w:tr w:rsidR="0045199B" w:rsidRPr="00C57D35" w14:paraId="63480D6B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183BA9CA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7128" w:type="dxa"/>
            <w:vAlign w:val="center"/>
          </w:tcPr>
          <w:p w14:paraId="43ED7B75" w14:textId="2161F311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Mesto Žilina</w:t>
            </w:r>
          </w:p>
        </w:tc>
        <w:tc>
          <w:tcPr>
            <w:tcW w:w="7128" w:type="dxa"/>
            <w:vAlign w:val="center"/>
          </w:tcPr>
          <w:p w14:paraId="08A5FF84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26946FBE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5E37B0FD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7128" w:type="dxa"/>
            <w:vAlign w:val="center"/>
          </w:tcPr>
          <w:p w14:paraId="198DC210" w14:textId="15F3E147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Námestie obetí komunizmu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č.1</w:t>
            </w:r>
            <w:r w:rsidR="0045199B"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, 0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11 13 Žilina</w:t>
            </w:r>
          </w:p>
        </w:tc>
        <w:tc>
          <w:tcPr>
            <w:tcW w:w="7128" w:type="dxa"/>
            <w:vAlign w:val="center"/>
          </w:tcPr>
          <w:p w14:paraId="6E5AA5B8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03F0F380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278F9515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7128" w:type="dxa"/>
            <w:vAlign w:val="center"/>
          </w:tcPr>
          <w:p w14:paraId="4A56FDED" w14:textId="0C91C416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hAnsi="Franklin Gothic Book" w:cs="Arial"/>
                <w:color w:val="000000" w:themeColor="text1"/>
              </w:rPr>
              <w:t>00321796</w:t>
            </w:r>
          </w:p>
        </w:tc>
        <w:tc>
          <w:tcPr>
            <w:tcW w:w="7128" w:type="dxa"/>
            <w:vAlign w:val="center"/>
          </w:tcPr>
          <w:p w14:paraId="065848E3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12B0ACD6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4DBA3078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zastúpený:</w:t>
            </w:r>
          </w:p>
        </w:tc>
        <w:tc>
          <w:tcPr>
            <w:tcW w:w="7128" w:type="dxa"/>
            <w:vAlign w:val="center"/>
          </w:tcPr>
          <w:p w14:paraId="7AE2438E" w14:textId="77562D58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Mgr. Peter </w:t>
            </w:r>
            <w:proofErr w:type="spellStart"/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Fiabáne</w:t>
            </w:r>
            <w:proofErr w:type="spellEnd"/>
            <w:r w:rsidR="0045199B"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primátor</w:t>
            </w:r>
          </w:p>
        </w:tc>
        <w:tc>
          <w:tcPr>
            <w:tcW w:w="7128" w:type="dxa"/>
            <w:vAlign w:val="center"/>
          </w:tcPr>
          <w:p w14:paraId="5546A83A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</w:tbl>
    <w:p w14:paraId="4793CF29" w14:textId="77777777" w:rsidR="0045199B" w:rsidRPr="00C57D35" w:rsidRDefault="0045199B" w:rsidP="0045199B">
      <w:pPr>
        <w:spacing w:after="0" w:line="240" w:lineRule="auto"/>
        <w:rPr>
          <w:rFonts w:ascii="Franklin Gothic Book" w:hAnsi="Franklin Gothic Book"/>
        </w:rPr>
      </w:pPr>
    </w:p>
    <w:p w14:paraId="0C7F375B" w14:textId="77777777" w:rsidR="0045199B" w:rsidRPr="00C57D35" w:rsidRDefault="0045199B" w:rsidP="0045199B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</w:pPr>
      <w:r w:rsidRPr="00C57D35"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  <w:t>Uchádzač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45199B" w:rsidRPr="00C57D35" w14:paraId="38D3937B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077B6146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234F6B49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7267EF30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27CDA5DC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760AA0A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1B3D0500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184FEF10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4D92FE92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01E64327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0EF5A24D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zastúpený: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00601A86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1A00AB05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79AAD2AF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 xml:space="preserve">Platca DPH 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29616F89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18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áno /nie </w:t>
            </w:r>
            <w:r w:rsidRPr="00C57D35">
              <w:rPr>
                <w:rFonts w:ascii="Franklin Gothic Book" w:eastAsia="Times New Roman" w:hAnsi="Franklin Gothic Book" w:cs="Calibri"/>
                <w:sz w:val="18"/>
                <w:szCs w:val="20"/>
                <w:vertAlign w:val="superscript"/>
                <w:lang w:eastAsia="cs-CZ"/>
              </w:rPr>
              <w:t>1</w:t>
            </w:r>
          </w:p>
        </w:tc>
      </w:tr>
    </w:tbl>
    <w:p w14:paraId="26ADA6E6" w14:textId="77777777" w:rsidR="0045199B" w:rsidRPr="00C57D35" w:rsidRDefault="0045199B" w:rsidP="0045199B">
      <w:pPr>
        <w:spacing w:after="0" w:line="240" w:lineRule="auto"/>
        <w:rPr>
          <w:rFonts w:ascii="Franklin Gothic Book" w:hAnsi="Franklin Gothic Book"/>
        </w:rPr>
      </w:pPr>
    </w:p>
    <w:p w14:paraId="6EE8955A" w14:textId="77777777" w:rsidR="0045199B" w:rsidRPr="00C57D35" w:rsidRDefault="0045199B" w:rsidP="0045199B">
      <w:pPr>
        <w:spacing w:after="0" w:line="240" w:lineRule="auto"/>
        <w:jc w:val="both"/>
        <w:rPr>
          <w:rFonts w:ascii="Franklin Gothic Book" w:eastAsia="Times New Roman" w:hAnsi="Franklin Gothic Book" w:cs="Calibri"/>
          <w:sz w:val="20"/>
          <w:szCs w:val="20"/>
          <w:lang w:eastAsia="cs-CZ"/>
        </w:rPr>
      </w:pPr>
    </w:p>
    <w:p w14:paraId="6BB688B1" w14:textId="77777777" w:rsidR="0045199B" w:rsidRPr="00C57D35" w:rsidRDefault="0045199B" w:rsidP="0045199B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</w:pPr>
      <w:r w:rsidRPr="00C57D35"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  <w:t>Spôsob stanovenia ceny</w:t>
      </w:r>
    </w:p>
    <w:p w14:paraId="54A6D6D3" w14:textId="77777777" w:rsidR="0045199B" w:rsidRPr="00C57D35" w:rsidRDefault="0045199B" w:rsidP="0045199B">
      <w:pPr>
        <w:spacing w:before="120" w:after="0" w:line="240" w:lineRule="auto"/>
        <w:ind w:left="360"/>
        <w:contextualSpacing/>
        <w:jc w:val="both"/>
        <w:rPr>
          <w:rFonts w:ascii="Arial Narrow" w:hAnsi="Arial Narrow" w:cs="Arial"/>
          <w:b/>
          <w:i/>
        </w:rPr>
      </w:pPr>
    </w:p>
    <w:tbl>
      <w:tblPr>
        <w:tblW w:w="8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700"/>
        <w:gridCol w:w="850"/>
        <w:gridCol w:w="1842"/>
      </w:tblGrid>
      <w:tr w:rsidR="0045199B" w:rsidRPr="00C57D35" w14:paraId="5821BF5D" w14:textId="77777777" w:rsidTr="005629F6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F8C457B" w14:textId="77777777" w:rsidR="0045199B" w:rsidRPr="00C57D35" w:rsidRDefault="0045199B" w:rsidP="0045199B">
            <w:pPr>
              <w:spacing w:before="240" w:after="12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C57D35">
              <w:rPr>
                <w:rFonts w:ascii="Calibri" w:eastAsia="Times New Roman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523794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57D35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42B15EF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57D35">
              <w:rPr>
                <w:rFonts w:ascii="Calibri" w:hAnsi="Calibri" w:cs="Calibri"/>
                <w:b/>
                <w:color w:val="000000" w:themeColor="text1"/>
              </w:rPr>
              <w:t>Sadzba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F5649D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57D35">
              <w:rPr>
                <w:rFonts w:ascii="Calibri" w:hAnsi="Calibri" w:cs="Calibri"/>
                <w:b/>
                <w:bCs/>
                <w:color w:val="000000" w:themeColor="text1"/>
              </w:rPr>
              <w:t>Celková cena v EUR s DPH</w:t>
            </w:r>
          </w:p>
        </w:tc>
      </w:tr>
      <w:tr w:rsidR="0045199B" w:rsidRPr="00C57D35" w14:paraId="5817B504" w14:textId="77777777" w:rsidTr="005629F6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680A05D" w14:textId="3411154A" w:rsidR="0045199B" w:rsidRPr="004655B9" w:rsidRDefault="004655B9" w:rsidP="004655B9">
            <w:pPr>
              <w:jc w:val="center"/>
              <w:outlineLvl w:val="0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F92FED">
              <w:rPr>
                <w:rFonts w:ascii="Franklin Gothic Medium" w:hAnsi="Franklin Gothic Medium"/>
                <w:b/>
                <w:sz w:val="36"/>
                <w:szCs w:val="36"/>
              </w:rPr>
              <w:t>„</w:t>
            </w:r>
            <w:r w:rsidRPr="004655B9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Nové </w:t>
            </w:r>
            <w:proofErr w:type="spellStart"/>
            <w:r w:rsidRPr="004655B9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>cykloprístrešky</w:t>
            </w:r>
            <w:proofErr w:type="spellEnd"/>
            <w:r w:rsidRPr="004655B9"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  <w:t xml:space="preserve"> v centre mesta</w:t>
            </w:r>
            <w:r w:rsidRPr="004655B9">
              <w:rPr>
                <w:rFonts w:ascii="Franklin Gothic Medium" w:hAnsi="Franklin Gothic Medium"/>
                <w:b/>
                <w:sz w:val="28"/>
                <w:szCs w:val="28"/>
              </w:rPr>
              <w:t>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F94E13B" w14:textId="77777777" w:rsidR="0045199B" w:rsidRPr="00C57D35" w:rsidRDefault="0045199B" w:rsidP="0045199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D917F49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1CCC7BE" w14:textId="77777777" w:rsidR="0045199B" w:rsidRPr="00C57D35" w:rsidRDefault="0045199B" w:rsidP="004519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3CC789C" w14:textId="12DA7CB6" w:rsidR="0045199B" w:rsidRPr="00C57D35" w:rsidRDefault="0045199B" w:rsidP="0045199B">
      <w:pPr>
        <w:spacing w:before="120" w:after="0" w:line="240" w:lineRule="auto"/>
        <w:ind w:left="360"/>
        <w:contextualSpacing/>
        <w:jc w:val="center"/>
        <w:rPr>
          <w:rFonts w:ascii="Arial Narrow" w:eastAsia="Times New Roman" w:hAnsi="Arial Narrow" w:cs="Arial"/>
        </w:rPr>
      </w:pPr>
      <w:r w:rsidRPr="00C57D35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45199B" w:rsidRPr="00C57D35" w14:paraId="0FCC28B2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763BC792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6E641024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3D544DD5" w14:textId="77777777" w:rsidTr="005629F6">
        <w:trPr>
          <w:trHeight w:val="979"/>
        </w:trPr>
        <w:tc>
          <w:tcPr>
            <w:tcW w:w="1375" w:type="dxa"/>
            <w:vAlign w:val="center"/>
          </w:tcPr>
          <w:p w14:paraId="2641F2A2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4B05ECA5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</w:tbl>
    <w:p w14:paraId="76FF17BF" w14:textId="77777777" w:rsidR="0045199B" w:rsidRPr="00C57D35" w:rsidRDefault="0045199B" w:rsidP="0045199B">
      <w:pPr>
        <w:spacing w:after="0" w:line="240" w:lineRule="auto"/>
      </w:pPr>
    </w:p>
    <w:p w14:paraId="333EE53C" w14:textId="77777777" w:rsidR="0045199B" w:rsidRPr="00C57D35" w:rsidRDefault="0045199B" w:rsidP="0045199B">
      <w:pPr>
        <w:spacing w:after="0" w:line="240" w:lineRule="auto"/>
      </w:pPr>
      <w:r w:rsidRPr="00C57D35">
        <w:t>_______________________</w:t>
      </w:r>
    </w:p>
    <w:p w14:paraId="4B39A549" w14:textId="714DB9B2" w:rsidR="00876855" w:rsidRPr="00C57D35" w:rsidRDefault="0045199B" w:rsidP="0045199B">
      <w:pPr>
        <w:spacing w:after="0" w:line="240" w:lineRule="auto"/>
        <w:rPr>
          <w:rFonts w:ascii="Arial" w:eastAsia="Calibri" w:hAnsi="Arial" w:cs="Times New Roman"/>
          <w:sz w:val="20"/>
          <w:szCs w:val="20"/>
          <w:lang w:eastAsia="cs-CZ"/>
        </w:rPr>
      </w:pPr>
      <w:r w:rsidRPr="00C57D35">
        <w:rPr>
          <w:rFonts w:ascii="Arial" w:eastAsia="Calibri" w:hAnsi="Arial" w:cs="Times New Roman"/>
          <w:sz w:val="20"/>
          <w:szCs w:val="20"/>
          <w:vertAlign w:val="superscript"/>
          <w:lang w:eastAsia="cs-CZ"/>
        </w:rPr>
        <w:footnoteRef/>
      </w:r>
      <w:r w:rsidRPr="00C57D35">
        <w:rPr>
          <w:rFonts w:ascii="Arial" w:eastAsia="Calibri" w:hAnsi="Arial" w:cs="Times New Roman"/>
          <w:sz w:val="20"/>
          <w:szCs w:val="20"/>
          <w:lang w:eastAsia="cs-CZ"/>
        </w:rPr>
        <w:t xml:space="preserve"> </w:t>
      </w:r>
      <w:r w:rsidRPr="00C57D35">
        <w:rPr>
          <w:rFonts w:ascii="Arial" w:eastAsia="Calibri" w:hAnsi="Arial" w:cs="Times New Roman"/>
          <w:sz w:val="16"/>
          <w:szCs w:val="16"/>
          <w:lang w:eastAsia="cs-CZ"/>
        </w:rPr>
        <w:t>uviesť relevantné</w:t>
      </w:r>
    </w:p>
    <w:sectPr w:rsidR="00876855" w:rsidRPr="00C57D3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5292" w14:textId="77777777" w:rsidR="00823430" w:rsidRDefault="00823430" w:rsidP="0045199B">
      <w:pPr>
        <w:spacing w:after="0" w:line="240" w:lineRule="auto"/>
      </w:pPr>
      <w:r>
        <w:separator/>
      </w:r>
    </w:p>
  </w:endnote>
  <w:endnote w:type="continuationSeparator" w:id="0">
    <w:p w14:paraId="6F620413" w14:textId="77777777" w:rsidR="00823430" w:rsidRDefault="00823430" w:rsidP="0045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80"/>
    <w:family w:val="swiss"/>
    <w:pitch w:val="variable"/>
    <w:sig w:usb0="00000287" w:usb1="08070000" w:usb2="00000010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8F9B" w14:textId="77777777" w:rsidR="00823430" w:rsidRDefault="00823430" w:rsidP="0045199B">
      <w:pPr>
        <w:spacing w:after="0" w:line="240" w:lineRule="auto"/>
      </w:pPr>
      <w:r>
        <w:separator/>
      </w:r>
    </w:p>
  </w:footnote>
  <w:footnote w:type="continuationSeparator" w:id="0">
    <w:p w14:paraId="319FF6A0" w14:textId="77777777" w:rsidR="00823430" w:rsidRDefault="00823430" w:rsidP="0045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9957" w:type="dxa"/>
      <w:tblInd w:w="-4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5961"/>
    </w:tblGrid>
    <w:tr w:rsidR="001637BA" w14:paraId="5DA55204" w14:textId="77777777" w:rsidTr="0045199B">
      <w:trPr>
        <w:trHeight w:val="1837"/>
      </w:trPr>
      <w:tc>
        <w:tcPr>
          <w:tcW w:w="2549" w:type="dxa"/>
        </w:tcPr>
        <w:p w14:paraId="593AA28B" w14:textId="75E67A18" w:rsidR="001637BA" w:rsidRDefault="00C57D35">
          <w:pPr>
            <w:pStyle w:val="Hlavika"/>
          </w:pPr>
          <w:r>
            <w:rPr>
              <w:noProof/>
            </w:rPr>
            <w:drawing>
              <wp:inline distT="0" distB="0" distL="0" distR="0" wp14:anchorId="25E6DB6A" wp14:editId="247C2C2E">
                <wp:extent cx="2371725" cy="828675"/>
                <wp:effectExtent l="1905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</w:tcPr>
        <w:p w14:paraId="67B9CAC8" w14:textId="77777777" w:rsidR="001637BA" w:rsidRDefault="00823430">
          <w:pPr>
            <w:pStyle w:val="Hlavika"/>
          </w:pPr>
        </w:p>
      </w:tc>
    </w:tr>
  </w:tbl>
  <w:p w14:paraId="2A484ADB" w14:textId="77777777" w:rsidR="001637BA" w:rsidRDefault="008234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CC5"/>
    <w:multiLevelType w:val="multilevel"/>
    <w:tmpl w:val="6B24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C5"/>
    <w:rsid w:val="002A2E15"/>
    <w:rsid w:val="0045199B"/>
    <w:rsid w:val="004655B9"/>
    <w:rsid w:val="00632A9D"/>
    <w:rsid w:val="00644D0A"/>
    <w:rsid w:val="00823430"/>
    <w:rsid w:val="008533C5"/>
    <w:rsid w:val="00876855"/>
    <w:rsid w:val="00977C64"/>
    <w:rsid w:val="00C57D35"/>
    <w:rsid w:val="00D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1D04"/>
  <w15:chartTrackingRefBased/>
  <w15:docId w15:val="{08CB381A-BFF3-4A12-9A1C-5408D03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199B"/>
  </w:style>
  <w:style w:type="table" w:styleId="Mriekatabuky">
    <w:name w:val="Table Grid"/>
    <w:basedOn w:val="Normlnatabuka"/>
    <w:uiPriority w:val="59"/>
    <w:rsid w:val="0045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45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45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45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5</cp:revision>
  <dcterms:created xsi:type="dcterms:W3CDTF">2018-11-21T13:20:00Z</dcterms:created>
  <dcterms:modified xsi:type="dcterms:W3CDTF">2021-05-10T12:17:00Z</dcterms:modified>
</cp:coreProperties>
</file>